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7C" w:rsidRDefault="00FF287C" w:rsidP="00FF287C">
      <w:pPr>
        <w:spacing w:line="216" w:lineRule="auto"/>
        <w:ind w:left="8280"/>
        <w:jc w:val="center"/>
      </w:pPr>
      <w:r>
        <w:t>Приложение 30</w:t>
      </w:r>
    </w:p>
    <w:p w:rsidR="00FF287C" w:rsidRDefault="00FF287C" w:rsidP="00FF287C">
      <w:pPr>
        <w:spacing w:line="216" w:lineRule="auto"/>
        <w:ind w:left="8280"/>
        <w:jc w:val="center"/>
      </w:pPr>
      <w:r>
        <w:t>к Правилам приема, хранения, учета</w:t>
      </w:r>
    </w:p>
    <w:p w:rsidR="00FF287C" w:rsidRDefault="00FF287C" w:rsidP="00FF287C">
      <w:pPr>
        <w:spacing w:line="216" w:lineRule="auto"/>
        <w:ind w:left="8280"/>
        <w:jc w:val="center"/>
      </w:pPr>
      <w:r>
        <w:t>и использования документов</w:t>
      </w:r>
    </w:p>
    <w:p w:rsidR="00FF287C" w:rsidRDefault="00FF287C" w:rsidP="00FF287C">
      <w:pPr>
        <w:spacing w:line="216" w:lineRule="auto"/>
        <w:ind w:left="8280"/>
        <w:jc w:val="center"/>
      </w:pPr>
      <w:r>
        <w:t>Национального архивного фонда</w:t>
      </w:r>
    </w:p>
    <w:p w:rsidR="00FF287C" w:rsidRDefault="00FF287C" w:rsidP="00FF287C">
      <w:pPr>
        <w:spacing w:line="216" w:lineRule="auto"/>
        <w:ind w:left="8280"/>
        <w:jc w:val="center"/>
      </w:pPr>
      <w:r>
        <w:t>и других архивных документов</w:t>
      </w:r>
    </w:p>
    <w:p w:rsidR="00FF287C" w:rsidRDefault="00FF287C" w:rsidP="00FF287C">
      <w:pPr>
        <w:spacing w:line="216" w:lineRule="auto"/>
        <w:ind w:left="8280"/>
        <w:jc w:val="center"/>
      </w:pPr>
      <w:r>
        <w:t>ведомственными и частными архивами</w:t>
      </w:r>
    </w:p>
    <w:p w:rsidR="00FF287C" w:rsidRDefault="00FF287C" w:rsidP="00FF287C">
      <w:pPr>
        <w:jc w:val="center"/>
        <w:rPr>
          <w:b/>
        </w:rPr>
      </w:pPr>
    </w:p>
    <w:p w:rsidR="00FF287C" w:rsidRDefault="00FF287C" w:rsidP="00FF287C">
      <w:pPr>
        <w:jc w:val="center"/>
        <w:rPr>
          <w:b/>
        </w:rPr>
      </w:pPr>
    </w:p>
    <w:p w:rsidR="00FF287C" w:rsidRDefault="00FF287C" w:rsidP="00FF287C">
      <w:pPr>
        <w:jc w:val="center"/>
        <w:rPr>
          <w:b/>
        </w:rPr>
      </w:pPr>
      <w:r>
        <w:rPr>
          <w:b/>
        </w:rPr>
        <w:t>Форма паспорта ведомственного (частного) архива организации,</w:t>
      </w:r>
    </w:p>
    <w:p w:rsidR="00FF287C" w:rsidRDefault="00FF287C" w:rsidP="00FF287C">
      <w:pPr>
        <w:jc w:val="center"/>
        <w:rPr>
          <w:b/>
        </w:rPr>
      </w:pPr>
      <w:proofErr w:type="gramStart"/>
      <w:r>
        <w:rPr>
          <w:b/>
        </w:rPr>
        <w:t>хранящего</w:t>
      </w:r>
      <w:proofErr w:type="gramEnd"/>
      <w:r>
        <w:rPr>
          <w:b/>
        </w:rPr>
        <w:t xml:space="preserve"> управленческую документацию</w:t>
      </w:r>
    </w:p>
    <w:p w:rsidR="00FF287C" w:rsidRDefault="00FF287C" w:rsidP="00FF287C">
      <w:pPr>
        <w:jc w:val="center"/>
      </w:pPr>
    </w:p>
    <w:p w:rsidR="00FF287C" w:rsidRDefault="00FF287C" w:rsidP="00FF287C">
      <w:pPr>
        <w:jc w:val="both"/>
      </w:pPr>
      <w:r>
        <w:t>Кому представляется ___________________________________________________________________</w:t>
      </w:r>
    </w:p>
    <w:p w:rsidR="00FF287C" w:rsidRDefault="00FF287C" w:rsidP="00FF287C">
      <w:pPr>
        <w:ind w:firstLine="2760"/>
        <w:jc w:val="both"/>
      </w:pPr>
      <w:r>
        <w:t>(официальное наименование государственного архива и его почтовый адрес)</w:t>
      </w:r>
    </w:p>
    <w:p w:rsidR="00FF287C" w:rsidRDefault="00FF287C" w:rsidP="00FF287C">
      <w:pPr>
        <w:jc w:val="both"/>
      </w:pPr>
      <w:r>
        <w:t>Кем представляется ________________________________________________________________________</w:t>
      </w:r>
    </w:p>
    <w:p w:rsidR="00FF287C" w:rsidRDefault="00FF287C" w:rsidP="00FF287C">
      <w:pPr>
        <w:ind w:firstLine="2640"/>
        <w:jc w:val="both"/>
      </w:pPr>
      <w:r>
        <w:t>(официальное наименование отчитывающейся организации и его почтовый адрес)</w:t>
      </w:r>
    </w:p>
    <w:p w:rsidR="00FF287C" w:rsidRDefault="00FF287C" w:rsidP="00FF287C">
      <w:pPr>
        <w:jc w:val="both"/>
      </w:pPr>
      <w:r>
        <w:t>_______________________________________________</w:t>
      </w:r>
    </w:p>
    <w:p w:rsidR="00FF287C" w:rsidRDefault="00FF287C" w:rsidP="00FF287C">
      <w:pPr>
        <w:jc w:val="both"/>
      </w:pPr>
      <w:r>
        <w:t>(форма собственности отчитывающейся организации)</w:t>
      </w:r>
    </w:p>
    <w:p w:rsidR="00FF287C" w:rsidRDefault="00FF287C" w:rsidP="00FF287C">
      <w:pPr>
        <w:jc w:val="both"/>
        <w:rPr>
          <w:sz w:val="24"/>
        </w:rPr>
      </w:pPr>
    </w:p>
    <w:p w:rsidR="00FF287C" w:rsidRDefault="00FF287C" w:rsidP="00FF287C">
      <w:pPr>
        <w:jc w:val="center"/>
        <w:rPr>
          <w:szCs w:val="20"/>
        </w:rPr>
      </w:pPr>
      <w:r>
        <w:t>ПАСПОРТ</w:t>
      </w:r>
    </w:p>
    <w:p w:rsidR="00FF287C" w:rsidRDefault="00FF287C" w:rsidP="00FF287C">
      <w:pPr>
        <w:jc w:val="center"/>
      </w:pPr>
      <w:r>
        <w:t>архива организации, хранящего управленческую документацию,</w:t>
      </w:r>
    </w:p>
    <w:p w:rsidR="00FF287C" w:rsidRDefault="00FF287C" w:rsidP="00FF287C">
      <w:pPr>
        <w:jc w:val="center"/>
      </w:pPr>
      <w:r>
        <w:t>на 1 декабря _______________ года</w:t>
      </w:r>
    </w:p>
    <w:p w:rsidR="00FF287C" w:rsidRDefault="00FF287C" w:rsidP="00FF287C">
      <w:pPr>
        <w:jc w:val="center"/>
      </w:pPr>
    </w:p>
    <w:p w:rsidR="00FF287C" w:rsidRDefault="00FF287C" w:rsidP="00FF287C">
      <w:pPr>
        <w:jc w:val="center"/>
      </w:pPr>
      <w:r>
        <w:t>1. Общие сведения</w:t>
      </w:r>
    </w:p>
    <w:p w:rsidR="00FF287C" w:rsidRDefault="00FF287C" w:rsidP="00FF287C">
      <w:pPr>
        <w:jc w:val="center"/>
      </w:pPr>
    </w:p>
    <w:tbl>
      <w:tblPr>
        <w:tblW w:w="0" w:type="auto"/>
        <w:tblInd w:w="108" w:type="dxa"/>
        <w:tblLook w:val="01E0"/>
      </w:tblPr>
      <w:tblGrid>
        <w:gridCol w:w="3588"/>
        <w:gridCol w:w="3696"/>
        <w:gridCol w:w="3697"/>
        <w:gridCol w:w="3539"/>
      </w:tblGrid>
      <w:tr w:rsidR="00FF287C" w:rsidRPr="00B85303" w:rsidTr="00F02C8E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jc w:val="center"/>
            </w:pPr>
            <w:r>
              <w:t>Количество архивных фондов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jc w:val="center"/>
            </w:pPr>
            <w:r>
              <w:t>Площадь архивохранилищ в квадратных метрах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jc w:val="center"/>
            </w:pPr>
            <w:r>
              <w:t>Загруженность архивохранилищ в процентах</w:t>
            </w:r>
          </w:p>
        </w:tc>
      </w:tr>
      <w:tr w:rsidR="00FF287C" w:rsidRPr="00B85303" w:rsidTr="00F02C8E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jc w:val="center"/>
            </w:pPr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jc w:val="center"/>
            </w:pPr>
            <w: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jc w:val="center"/>
            </w:pPr>
            <w: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jc w:val="center"/>
            </w:pPr>
            <w:r>
              <w:t>4</w:t>
            </w:r>
          </w:p>
        </w:tc>
      </w:tr>
    </w:tbl>
    <w:p w:rsidR="00FF287C" w:rsidRDefault="00FF287C" w:rsidP="00FF287C">
      <w:pPr>
        <w:spacing w:line="223" w:lineRule="auto"/>
        <w:jc w:val="right"/>
        <w:rPr>
          <w:szCs w:val="20"/>
        </w:rPr>
      </w:pPr>
    </w:p>
    <w:p w:rsidR="00FF287C" w:rsidRDefault="00FF287C" w:rsidP="00FF287C">
      <w:pPr>
        <w:spacing w:line="223" w:lineRule="auto"/>
        <w:jc w:val="right"/>
      </w:pPr>
    </w:p>
    <w:p w:rsidR="00FF287C" w:rsidRDefault="00FF287C" w:rsidP="00FF287C">
      <w:pPr>
        <w:spacing w:line="216" w:lineRule="auto"/>
        <w:jc w:val="center"/>
      </w:pPr>
      <w:r>
        <w:t>2. Сведения о документах</w:t>
      </w:r>
    </w:p>
    <w:p w:rsidR="00FF287C" w:rsidRDefault="00FF287C" w:rsidP="00FF287C">
      <w:pPr>
        <w:spacing w:line="216" w:lineRule="auto"/>
        <w:jc w:val="center"/>
      </w:pPr>
    </w:p>
    <w:tbl>
      <w:tblPr>
        <w:tblW w:w="0" w:type="auto"/>
        <w:tblInd w:w="108" w:type="dxa"/>
        <w:tblLayout w:type="fixed"/>
        <w:tblLook w:val="01E0"/>
      </w:tblPr>
      <w:tblGrid>
        <w:gridCol w:w="1065"/>
        <w:gridCol w:w="1769"/>
        <w:gridCol w:w="1460"/>
        <w:gridCol w:w="1477"/>
        <w:gridCol w:w="1475"/>
        <w:gridCol w:w="1460"/>
        <w:gridCol w:w="1461"/>
        <w:gridCol w:w="1461"/>
        <w:gridCol w:w="1474"/>
        <w:gridCol w:w="1418"/>
      </w:tblGrid>
      <w:tr w:rsidR="00FF287C" w:rsidRPr="00B85303" w:rsidTr="00F02C8E"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Показатели</w:t>
            </w:r>
          </w:p>
        </w:tc>
        <w:tc>
          <w:tcPr>
            <w:tcW w:w="11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Количество единиц хранения</w:t>
            </w:r>
          </w:p>
        </w:tc>
      </w:tr>
      <w:tr w:rsidR="00FF287C" w:rsidRPr="00B85303" w:rsidTr="00F02C8E"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всего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крайние даты</w:t>
            </w:r>
          </w:p>
        </w:tc>
        <w:tc>
          <w:tcPr>
            <w:tcW w:w="4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из них внесено в описи, утвержденные (согласованные) ЭПК местного исполнительного органа (республиканского государственного архива)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хранится сверх установленного (договорного) срока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образуется в год дел</w:t>
            </w:r>
          </w:p>
        </w:tc>
      </w:tr>
      <w:tr w:rsidR="00FF287C" w:rsidRPr="00B85303" w:rsidTr="00F02C8E">
        <w:trPr>
          <w:trHeight w:val="322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начальная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конечная</w:t>
            </w:r>
          </w:p>
        </w:tc>
        <w:tc>
          <w:tcPr>
            <w:tcW w:w="4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</w:tr>
      <w:tr w:rsidR="00FF287C" w:rsidRPr="00B85303" w:rsidTr="00F02C8E"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всего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крайние даты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</w:tr>
      <w:tr w:rsidR="00FF287C" w:rsidRPr="00B85303" w:rsidTr="00F02C8E"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начальная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конечная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C" w:rsidRDefault="00FF287C" w:rsidP="00F02C8E"/>
        </w:tc>
      </w:tr>
      <w:tr w:rsidR="00FF287C" w:rsidRPr="00B85303" w:rsidTr="00F02C8E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10</w:t>
            </w:r>
          </w:p>
        </w:tc>
      </w:tr>
      <w:tr w:rsidR="00FF287C" w:rsidRPr="00B85303" w:rsidTr="00F02C8E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Постоянного хранения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</w:tr>
      <w:tr w:rsidR="00FF287C" w:rsidRPr="00B85303" w:rsidTr="00F02C8E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  <w:r>
              <w:t>По личному составу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7C" w:rsidRDefault="00FF287C" w:rsidP="00F02C8E">
            <w:pPr>
              <w:spacing w:line="216" w:lineRule="auto"/>
              <w:jc w:val="center"/>
            </w:pPr>
          </w:p>
        </w:tc>
      </w:tr>
    </w:tbl>
    <w:p w:rsidR="00FF287C" w:rsidRDefault="00FF287C" w:rsidP="00FF287C">
      <w:pPr>
        <w:spacing w:line="216" w:lineRule="auto"/>
        <w:jc w:val="center"/>
        <w:rPr>
          <w:szCs w:val="20"/>
        </w:rPr>
      </w:pPr>
    </w:p>
    <w:p w:rsidR="00FF287C" w:rsidRDefault="00FF287C" w:rsidP="00FF287C">
      <w:pPr>
        <w:spacing w:line="216" w:lineRule="auto"/>
        <w:jc w:val="center"/>
      </w:pPr>
      <w:r>
        <w:t>3. Кадры</w:t>
      </w:r>
    </w:p>
    <w:p w:rsidR="00FF287C" w:rsidRDefault="00FF287C" w:rsidP="00FF287C">
      <w:pPr>
        <w:spacing w:line="216" w:lineRule="auto"/>
        <w:jc w:val="center"/>
      </w:pPr>
    </w:p>
    <w:tbl>
      <w:tblPr>
        <w:tblW w:w="0" w:type="auto"/>
        <w:tblLayout w:type="fixed"/>
        <w:tblLook w:val="0000"/>
      </w:tblPr>
      <w:tblGrid>
        <w:gridCol w:w="7668"/>
        <w:gridCol w:w="1136"/>
        <w:gridCol w:w="6120"/>
      </w:tblGrid>
      <w:tr w:rsidR="00FF287C" w:rsidTr="00F02C8E">
        <w:trPr>
          <w:trHeight w:val="540"/>
        </w:trPr>
        <w:tc>
          <w:tcPr>
            <w:tcW w:w="7668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1315"/>
              <w:gridCol w:w="4336"/>
            </w:tblGrid>
            <w:tr w:rsidR="00FF287C" w:rsidRPr="00B85303" w:rsidTr="00F02C8E"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87C" w:rsidRDefault="00FF287C" w:rsidP="00F02C8E">
                  <w:pPr>
                    <w:spacing w:line="216" w:lineRule="auto"/>
                    <w:jc w:val="center"/>
                  </w:pPr>
                  <w:r>
                    <w:t xml:space="preserve">№ </w:t>
                  </w:r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  <w:r>
                    <w:t>/</w:t>
                  </w:r>
                  <w:proofErr w:type="spellStart"/>
                  <w:r>
                    <w:t>п</w:t>
                  </w:r>
                  <w:proofErr w:type="spellEnd"/>
                </w:p>
              </w:tc>
              <w:tc>
                <w:tcPr>
                  <w:tcW w:w="4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87C" w:rsidRDefault="00FF287C" w:rsidP="00F02C8E">
                  <w:pPr>
                    <w:spacing w:line="216" w:lineRule="auto"/>
                    <w:jc w:val="center"/>
                  </w:pPr>
                  <w:r>
                    <w:t>Количество штатных работников</w:t>
                  </w:r>
                </w:p>
              </w:tc>
            </w:tr>
            <w:tr w:rsidR="00FF287C" w:rsidRPr="00B85303" w:rsidTr="00F02C8E"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87C" w:rsidRDefault="00FF287C" w:rsidP="00F02C8E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</w:pPr>
                </w:p>
              </w:tc>
              <w:tc>
                <w:tcPr>
                  <w:tcW w:w="4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87C" w:rsidRDefault="00FF287C" w:rsidP="00F02C8E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</w:pPr>
                </w:p>
              </w:tc>
            </w:tr>
          </w:tbl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ind w:left="327"/>
              <w:jc w:val="both"/>
            </w:pP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ind w:left="327"/>
              <w:jc w:val="both"/>
            </w:pP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136" w:type="dxa"/>
          </w:tcPr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6120" w:type="dxa"/>
          </w:tcPr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Условия хранения документов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Архивохранилища: есть, нет; сухое, сырое; светлое, темное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Отопление: центральное, печное, отсутствует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Стеллажи: металлические, деревянные, комбинированные, нет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Шкафы: деревянные, металлические; нет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Сигнализация: пожарная: есть, нет;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охранная: есть, нет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Читальный зал: есть, нет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Температурно-влажностный режим: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lastRenderedPageBreak/>
              <w:t>соблюдается, не соблюдается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FF287C" w:rsidTr="00F02C8E">
        <w:tc>
          <w:tcPr>
            <w:tcW w:w="7668" w:type="dxa"/>
          </w:tcPr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ind w:left="327" w:hanging="327"/>
              <w:jc w:val="both"/>
            </w:pPr>
            <w:r>
              <w:lastRenderedPageBreak/>
              <w:t xml:space="preserve">Наименование должности      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руководителя организации ______________ Расшифровка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                                           (личная подпись)  подписи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ind w:firstLine="3240"/>
              <w:jc w:val="both"/>
            </w:pPr>
          </w:p>
        </w:tc>
        <w:tc>
          <w:tcPr>
            <w:tcW w:w="1136" w:type="dxa"/>
          </w:tcPr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6120" w:type="dxa"/>
          </w:tcPr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FF287C" w:rsidTr="00F02C8E">
        <w:tc>
          <w:tcPr>
            <w:tcW w:w="7668" w:type="dxa"/>
          </w:tcPr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Дата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___________________________________</w:t>
            </w:r>
          </w:p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ind w:left="327" w:hanging="327"/>
              <w:jc w:val="both"/>
            </w:pPr>
            <w:r>
              <w:t>(фамилия и телефон исполнителя)</w:t>
            </w:r>
          </w:p>
        </w:tc>
        <w:tc>
          <w:tcPr>
            <w:tcW w:w="1136" w:type="dxa"/>
          </w:tcPr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6120" w:type="dxa"/>
          </w:tcPr>
          <w:p w:rsidR="00FF287C" w:rsidRDefault="00FF287C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</w:tbl>
    <w:p w:rsidR="00FF287C" w:rsidRDefault="00FF287C" w:rsidP="00FF287C">
      <w:pPr>
        <w:spacing w:line="216" w:lineRule="auto"/>
        <w:jc w:val="right"/>
        <w:rPr>
          <w:szCs w:val="20"/>
        </w:rPr>
      </w:pPr>
    </w:p>
    <w:p w:rsidR="00FF287C" w:rsidRDefault="00FF287C" w:rsidP="00FF287C">
      <w:pPr>
        <w:spacing w:line="216" w:lineRule="auto"/>
        <w:jc w:val="right"/>
      </w:pPr>
    </w:p>
    <w:p w:rsidR="00FF287C" w:rsidRDefault="00FF287C" w:rsidP="00FF287C">
      <w:pPr>
        <w:spacing w:line="216" w:lineRule="auto"/>
        <w:jc w:val="right"/>
      </w:pPr>
      <w:r>
        <w:t>Формат А3 (297х420)</w:t>
      </w:r>
    </w:p>
    <w:p w:rsidR="00FF287C" w:rsidRDefault="00FF287C" w:rsidP="00FF287C">
      <w:pPr>
        <w:spacing w:line="216" w:lineRule="auto"/>
        <w:jc w:val="right"/>
      </w:pPr>
    </w:p>
    <w:p w:rsidR="002564EA" w:rsidRDefault="00FF287C" w:rsidP="00FF287C">
      <w:r>
        <w:t>_________________________</w:t>
      </w:r>
    </w:p>
    <w:sectPr w:rsidR="002564EA" w:rsidSect="00FF287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F287C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287C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2014-02-06T09:13:00Z</dcterms:created>
  <dcterms:modified xsi:type="dcterms:W3CDTF">2014-02-06T09:13:00Z</dcterms:modified>
</cp:coreProperties>
</file>