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842" w:rsidRPr="009420BA" w:rsidRDefault="00302842" w:rsidP="00302842">
      <w:pPr>
        <w:spacing w:after="0"/>
        <w:jc w:val="right"/>
        <w:rPr>
          <w:lang w:val="ru-RU"/>
        </w:rPr>
      </w:pPr>
      <w:r w:rsidRPr="009420BA">
        <w:rPr>
          <w:color w:val="000000"/>
          <w:sz w:val="20"/>
          <w:lang w:val="ru-RU"/>
        </w:rPr>
        <w:t>Приложение 1</w:t>
      </w:r>
      <w:r>
        <w:rPr>
          <w:color w:val="000000"/>
          <w:sz w:val="20"/>
        </w:rPr>
        <w:t>          </w:t>
      </w:r>
      <w:r w:rsidRPr="009420BA">
        <w:rPr>
          <w:color w:val="000000"/>
          <w:sz w:val="20"/>
          <w:lang w:val="ru-RU"/>
        </w:rPr>
        <w:t xml:space="preserve"> </w:t>
      </w:r>
      <w:r w:rsidRPr="009420BA">
        <w:rPr>
          <w:lang w:val="ru-RU"/>
        </w:rPr>
        <w:br/>
      </w:r>
      <w:r w:rsidRPr="009420BA">
        <w:rPr>
          <w:color w:val="000000"/>
          <w:sz w:val="20"/>
          <w:lang w:val="ru-RU"/>
        </w:rPr>
        <w:t xml:space="preserve"> к Правилам выдачи разрешения на </w:t>
      </w:r>
      <w:r w:rsidRPr="009420BA">
        <w:rPr>
          <w:lang w:val="ru-RU"/>
        </w:rPr>
        <w:br/>
      </w:r>
      <w:r w:rsidRPr="009420BA">
        <w:rPr>
          <w:color w:val="000000"/>
          <w:sz w:val="20"/>
          <w:lang w:val="ru-RU"/>
        </w:rPr>
        <w:t xml:space="preserve"> временный вывоз за пределы Республики </w:t>
      </w:r>
      <w:r w:rsidRPr="009420BA">
        <w:rPr>
          <w:lang w:val="ru-RU"/>
        </w:rPr>
        <w:br/>
      </w:r>
      <w:r w:rsidRPr="009420BA">
        <w:rPr>
          <w:color w:val="000000"/>
          <w:sz w:val="20"/>
          <w:lang w:val="ru-RU"/>
        </w:rPr>
        <w:t xml:space="preserve"> Казахстан документов Национального</w:t>
      </w:r>
      <w:r>
        <w:rPr>
          <w:color w:val="000000"/>
          <w:sz w:val="20"/>
        </w:rPr>
        <w:t> </w:t>
      </w:r>
      <w:r w:rsidRPr="009420BA">
        <w:rPr>
          <w:color w:val="000000"/>
          <w:sz w:val="20"/>
          <w:lang w:val="ru-RU"/>
        </w:rPr>
        <w:t xml:space="preserve"> </w:t>
      </w:r>
      <w:r w:rsidRPr="009420BA">
        <w:rPr>
          <w:lang w:val="ru-RU"/>
        </w:rPr>
        <w:br/>
      </w:r>
      <w:r w:rsidRPr="009420BA">
        <w:rPr>
          <w:color w:val="000000"/>
          <w:sz w:val="20"/>
          <w:lang w:val="ru-RU"/>
        </w:rPr>
        <w:t xml:space="preserve"> архивного фонда, находящихся в</w:t>
      </w:r>
      <w:r>
        <w:rPr>
          <w:color w:val="000000"/>
          <w:sz w:val="20"/>
        </w:rPr>
        <w:t> </w:t>
      </w:r>
      <w:r w:rsidRPr="009420BA">
        <w:rPr>
          <w:color w:val="000000"/>
          <w:sz w:val="20"/>
          <w:lang w:val="ru-RU"/>
        </w:rPr>
        <w:t xml:space="preserve"> </w:t>
      </w:r>
      <w:r w:rsidRPr="009420BA">
        <w:rPr>
          <w:lang w:val="ru-RU"/>
        </w:rPr>
        <w:br/>
      </w:r>
      <w:r w:rsidRPr="009420BA">
        <w:rPr>
          <w:color w:val="000000"/>
          <w:sz w:val="20"/>
          <w:lang w:val="ru-RU"/>
        </w:rPr>
        <w:t xml:space="preserve"> государственной собственности</w:t>
      </w:r>
      <w:r>
        <w:rPr>
          <w:color w:val="000000"/>
          <w:sz w:val="20"/>
        </w:rPr>
        <w:t>  </w:t>
      </w:r>
      <w:r w:rsidRPr="009420BA">
        <w:rPr>
          <w:color w:val="000000"/>
          <w:sz w:val="20"/>
          <w:lang w:val="ru-RU"/>
        </w:rPr>
        <w:t xml:space="preserve"> </w:t>
      </w:r>
    </w:p>
    <w:p w:rsidR="00302842" w:rsidRPr="009420BA" w:rsidRDefault="00302842" w:rsidP="00302842">
      <w:pPr>
        <w:spacing w:after="0"/>
        <w:rPr>
          <w:lang w:val="ru-RU"/>
        </w:rPr>
      </w:pPr>
    </w:p>
    <w:p w:rsidR="00302842" w:rsidRPr="009420BA" w:rsidRDefault="00302842" w:rsidP="00302842">
      <w:pPr>
        <w:spacing w:after="0"/>
        <w:rPr>
          <w:lang w:val="ru-RU"/>
        </w:rPr>
      </w:pPr>
      <w:r>
        <w:rPr>
          <w:b/>
          <w:color w:val="000000"/>
          <w:sz w:val="20"/>
        </w:rPr>
        <w:t>                            </w:t>
      </w:r>
      <w:r w:rsidRPr="009420BA">
        <w:rPr>
          <w:b/>
          <w:color w:val="000000"/>
          <w:sz w:val="20"/>
          <w:lang w:val="ru-RU"/>
        </w:rPr>
        <w:t xml:space="preserve"> Перечень </w:t>
      </w:r>
      <w:r w:rsidRPr="009420BA">
        <w:rPr>
          <w:lang w:val="ru-RU"/>
        </w:rPr>
        <w:br/>
      </w:r>
      <w:r>
        <w:rPr>
          <w:b/>
          <w:color w:val="000000"/>
          <w:sz w:val="20"/>
        </w:rPr>
        <w:t>     </w:t>
      </w:r>
      <w:r w:rsidRPr="009420BA">
        <w:rPr>
          <w:b/>
          <w:color w:val="000000"/>
          <w:sz w:val="20"/>
          <w:lang w:val="ru-RU"/>
        </w:rPr>
        <w:t xml:space="preserve"> документов Национального архивного фонда Республики Казахстан, </w:t>
      </w:r>
      <w:r w:rsidRPr="009420BA">
        <w:rPr>
          <w:lang w:val="ru-RU"/>
        </w:rPr>
        <w:br/>
      </w:r>
      <w:r>
        <w:rPr>
          <w:b/>
          <w:color w:val="000000"/>
          <w:sz w:val="20"/>
        </w:rPr>
        <w:t>         </w:t>
      </w:r>
      <w:r w:rsidRPr="009420BA">
        <w:rPr>
          <w:b/>
          <w:color w:val="000000"/>
          <w:sz w:val="20"/>
          <w:lang w:val="ru-RU"/>
        </w:rPr>
        <w:t xml:space="preserve"> на временный вывоз которых запрашивается разрешение </w:t>
      </w:r>
    </w:p>
    <w:p w:rsidR="00302842" w:rsidRPr="009420BA" w:rsidRDefault="00302842" w:rsidP="00302842">
      <w:pPr>
        <w:spacing w:after="0"/>
        <w:rPr>
          <w:lang w:val="ru-RU"/>
        </w:rPr>
      </w:pPr>
    </w:p>
    <w:p w:rsidR="00302842" w:rsidRPr="009420BA" w:rsidRDefault="00302842" w:rsidP="00302842">
      <w:pPr>
        <w:spacing w:after="0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4"/>
        <w:gridCol w:w="3581"/>
        <w:gridCol w:w="2763"/>
        <w:gridCol w:w="2528"/>
      </w:tblGrid>
      <w:tr w:rsidR="00302842" w:rsidTr="003B15FD">
        <w:trPr>
          <w:tblCellSpacing w:w="0" w:type="auto"/>
        </w:trPr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2842" w:rsidRDefault="00302842" w:rsidP="003B15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N </w:t>
            </w:r>
          </w:p>
        </w:tc>
        <w:tc>
          <w:tcPr>
            <w:tcW w:w="5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2842" w:rsidRPr="009420BA" w:rsidRDefault="00302842" w:rsidP="003B15FD">
            <w:pPr>
              <w:spacing w:after="20"/>
              <w:ind w:left="20"/>
              <w:jc w:val="center"/>
              <w:rPr>
                <w:lang w:val="ru-RU"/>
              </w:rPr>
            </w:pPr>
            <w:r w:rsidRPr="009420BA">
              <w:rPr>
                <w:color w:val="000000"/>
                <w:sz w:val="20"/>
                <w:lang w:val="ru-RU"/>
              </w:rPr>
              <w:t xml:space="preserve">Описание документа, дела </w:t>
            </w:r>
            <w:r w:rsidRPr="009420BA">
              <w:rPr>
                <w:lang w:val="ru-RU"/>
              </w:rPr>
              <w:br/>
            </w:r>
            <w:r w:rsidRPr="009420BA">
              <w:rPr>
                <w:color w:val="000000"/>
                <w:sz w:val="20"/>
                <w:lang w:val="ru-RU"/>
              </w:rPr>
              <w:t xml:space="preserve"> (единицы хранения)* </w:t>
            </w:r>
          </w:p>
        </w:tc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2842" w:rsidRDefault="00302842" w:rsidP="003B15FD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Поисковые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данные</w:t>
            </w:r>
            <w:proofErr w:type="spellEnd"/>
            <w:r>
              <w:rPr>
                <w:color w:val="000000"/>
                <w:sz w:val="20"/>
              </w:rPr>
              <w:t xml:space="preserve">** </w:t>
            </w:r>
          </w:p>
        </w:tc>
        <w:tc>
          <w:tcPr>
            <w:tcW w:w="3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2842" w:rsidRDefault="00302842" w:rsidP="003B15FD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Физическое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состояние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302842" w:rsidTr="003B15FD">
        <w:trPr>
          <w:tblCellSpacing w:w="0" w:type="auto"/>
        </w:trPr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2842" w:rsidRDefault="00302842" w:rsidP="003B15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5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2842" w:rsidRDefault="00302842" w:rsidP="003B15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3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2842" w:rsidRDefault="00302842" w:rsidP="003B15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3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2842" w:rsidRDefault="00302842" w:rsidP="003B15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4 </w:t>
            </w:r>
          </w:p>
        </w:tc>
      </w:tr>
    </w:tbl>
    <w:p w:rsidR="00302842" w:rsidRDefault="00302842" w:rsidP="00302842">
      <w:pPr>
        <w:spacing w:after="0"/>
      </w:pPr>
    </w:p>
    <w:p w:rsidR="00302842" w:rsidRPr="009420BA" w:rsidRDefault="00302842" w:rsidP="00302842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420BA">
        <w:rPr>
          <w:color w:val="000000"/>
          <w:sz w:val="20"/>
          <w:lang w:val="ru-RU"/>
        </w:rPr>
        <w:t xml:space="preserve"> Всего в перечень включено_____________________ единиц хранения </w:t>
      </w:r>
      <w:r w:rsidRPr="009420BA">
        <w:rPr>
          <w:lang w:val="ru-RU"/>
        </w:rPr>
        <w:br/>
      </w:r>
      <w:r w:rsidRPr="009420B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</w:t>
      </w:r>
      <w:r w:rsidRPr="009420BA">
        <w:rPr>
          <w:color w:val="000000"/>
          <w:sz w:val="20"/>
          <w:lang w:val="ru-RU"/>
        </w:rPr>
        <w:t xml:space="preserve"> (цифрами и прописью) </w:t>
      </w:r>
    </w:p>
    <w:p w:rsidR="00302842" w:rsidRPr="009420BA" w:rsidRDefault="00302842" w:rsidP="00302842">
      <w:pPr>
        <w:spacing w:after="0"/>
        <w:rPr>
          <w:lang w:val="ru-RU"/>
        </w:rPr>
      </w:pPr>
    </w:p>
    <w:p w:rsidR="00302842" w:rsidRDefault="00302842" w:rsidP="00302842">
      <w:pPr>
        <w:spacing w:after="0"/>
      </w:pPr>
      <w:r w:rsidRPr="009420BA">
        <w:rPr>
          <w:color w:val="000000"/>
          <w:sz w:val="20"/>
          <w:lang w:val="ru-RU"/>
        </w:rPr>
        <w:t xml:space="preserve">Заявитель </w:t>
      </w:r>
      <w:r w:rsidRPr="009420BA">
        <w:rPr>
          <w:lang w:val="ru-RU"/>
        </w:rPr>
        <w:br/>
      </w:r>
      <w:r w:rsidRPr="009420BA">
        <w:rPr>
          <w:color w:val="000000"/>
          <w:sz w:val="20"/>
          <w:lang w:val="ru-RU"/>
        </w:rPr>
        <w:t xml:space="preserve"> (Наименование должности</w:t>
      </w:r>
      <w:r>
        <w:rPr>
          <w:color w:val="000000"/>
          <w:sz w:val="20"/>
        </w:rPr>
        <w:t>       </w:t>
      </w:r>
      <w:r w:rsidRPr="009420BA">
        <w:rPr>
          <w:color w:val="000000"/>
          <w:sz w:val="20"/>
          <w:lang w:val="ru-RU"/>
        </w:rPr>
        <w:t xml:space="preserve"> _______________</w:t>
      </w:r>
      <w:r>
        <w:rPr>
          <w:color w:val="000000"/>
          <w:sz w:val="20"/>
        </w:rPr>
        <w:t>    </w:t>
      </w:r>
      <w:r w:rsidRPr="009420BA">
        <w:rPr>
          <w:color w:val="000000"/>
          <w:sz w:val="20"/>
          <w:lang w:val="ru-RU"/>
        </w:rPr>
        <w:t xml:space="preserve"> ________________ </w:t>
      </w:r>
      <w:r w:rsidRPr="009420BA">
        <w:rPr>
          <w:lang w:val="ru-RU"/>
        </w:rPr>
        <w:br/>
      </w:r>
      <w:r w:rsidRPr="009420BA">
        <w:rPr>
          <w:color w:val="000000"/>
          <w:sz w:val="20"/>
          <w:lang w:val="ru-RU"/>
        </w:rPr>
        <w:t xml:space="preserve"> с указанием наименования</w:t>
      </w:r>
      <w:r>
        <w:rPr>
          <w:color w:val="000000"/>
          <w:sz w:val="20"/>
        </w:rPr>
        <w:t>      </w:t>
      </w:r>
      <w:r w:rsidRPr="009420BA">
        <w:rPr>
          <w:color w:val="000000"/>
          <w:sz w:val="20"/>
          <w:lang w:val="ru-RU"/>
        </w:rPr>
        <w:t xml:space="preserve"> (подпись)</w:t>
      </w:r>
      <w:r>
        <w:rPr>
          <w:color w:val="000000"/>
          <w:sz w:val="20"/>
        </w:rPr>
        <w:t>             </w:t>
      </w:r>
      <w:r w:rsidRPr="009420BA">
        <w:rPr>
          <w:color w:val="000000"/>
          <w:sz w:val="20"/>
          <w:lang w:val="ru-RU"/>
        </w:rPr>
        <w:t xml:space="preserve"> (Ф.И.О.) </w:t>
      </w:r>
      <w:r w:rsidRPr="009420BA">
        <w:rPr>
          <w:lang w:val="ru-RU"/>
        </w:rPr>
        <w:br/>
      </w:r>
      <w:r w:rsidRPr="009420BA">
        <w:rPr>
          <w:color w:val="000000"/>
          <w:sz w:val="20"/>
          <w:lang w:val="ru-RU"/>
        </w:rPr>
        <w:t xml:space="preserve"> </w:t>
      </w:r>
      <w:proofErr w:type="spellStart"/>
      <w:r>
        <w:rPr>
          <w:color w:val="000000"/>
          <w:sz w:val="20"/>
        </w:rPr>
        <w:t>организации</w:t>
      </w:r>
      <w:proofErr w:type="spellEnd"/>
      <w:r>
        <w:rPr>
          <w:color w:val="000000"/>
          <w:sz w:val="20"/>
        </w:rPr>
        <w:t xml:space="preserve">) </w:t>
      </w:r>
    </w:p>
    <w:p w:rsidR="00302842" w:rsidRDefault="00302842" w:rsidP="00302842">
      <w:pPr>
        <w:spacing w:after="0"/>
      </w:pPr>
    </w:p>
    <w:p w:rsidR="00302842" w:rsidRPr="009420BA" w:rsidRDefault="00302842" w:rsidP="00302842">
      <w:pPr>
        <w:spacing w:after="0"/>
        <w:rPr>
          <w:lang w:val="ru-RU"/>
        </w:rPr>
      </w:pPr>
      <w:r w:rsidRPr="009420BA">
        <w:rPr>
          <w:color w:val="000000"/>
          <w:sz w:val="20"/>
          <w:lang w:val="ru-RU"/>
        </w:rPr>
        <w:t xml:space="preserve">МП. </w:t>
      </w:r>
    </w:p>
    <w:p w:rsidR="00302842" w:rsidRPr="009420BA" w:rsidRDefault="00302842" w:rsidP="00302842">
      <w:pPr>
        <w:spacing w:after="0"/>
        <w:rPr>
          <w:lang w:val="ru-RU"/>
        </w:rPr>
      </w:pPr>
    </w:p>
    <w:p w:rsidR="002564EA" w:rsidRPr="00302842" w:rsidRDefault="00302842" w:rsidP="00302842">
      <w:pPr>
        <w:rPr>
          <w:lang w:val="ru-RU"/>
        </w:rPr>
      </w:pPr>
      <w:proofErr w:type="gramStart"/>
      <w:r w:rsidRPr="009420BA">
        <w:rPr>
          <w:color w:val="000000"/>
          <w:sz w:val="20"/>
          <w:lang w:val="ru-RU"/>
        </w:rPr>
        <w:t xml:space="preserve">Примечания: </w:t>
      </w:r>
      <w:r w:rsidRPr="009420BA">
        <w:rPr>
          <w:lang w:val="ru-RU"/>
        </w:rPr>
        <w:br/>
      </w:r>
      <w:r w:rsidRPr="009420B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420BA">
        <w:rPr>
          <w:color w:val="000000"/>
          <w:sz w:val="20"/>
          <w:lang w:val="ru-RU"/>
        </w:rPr>
        <w:t xml:space="preserve"> * наряду с названием документа, дела (единицы хранения) указывается носитель и способ воспроизведения информации, подлинность или </w:t>
      </w:r>
      <w:proofErr w:type="spellStart"/>
      <w:r w:rsidRPr="009420BA">
        <w:rPr>
          <w:color w:val="000000"/>
          <w:sz w:val="20"/>
          <w:lang w:val="ru-RU"/>
        </w:rPr>
        <w:t>копийность</w:t>
      </w:r>
      <w:proofErr w:type="spellEnd"/>
      <w:r w:rsidRPr="009420BA">
        <w:rPr>
          <w:color w:val="000000"/>
          <w:sz w:val="20"/>
          <w:lang w:val="ru-RU"/>
        </w:rPr>
        <w:t xml:space="preserve">, характерные внешние признаки, размеры; </w:t>
      </w:r>
      <w:r w:rsidRPr="009420BA">
        <w:rPr>
          <w:lang w:val="ru-RU"/>
        </w:rPr>
        <w:br/>
      </w:r>
      <w:r w:rsidRPr="009420B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420BA">
        <w:rPr>
          <w:color w:val="000000"/>
          <w:sz w:val="20"/>
          <w:lang w:val="ru-RU"/>
        </w:rPr>
        <w:t xml:space="preserve"> ** указывается место хранения документа, дела (единиц хранения), название государственного архива, номер фонда, описи, единицы хранения; количество листов (если в перечень включены отдельные документы дела, указываются номера листов); </w:t>
      </w:r>
      <w:r w:rsidRPr="009420BA">
        <w:rPr>
          <w:lang w:val="ru-RU"/>
        </w:rPr>
        <w:br/>
      </w:r>
      <w:r w:rsidRPr="009420B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420BA">
        <w:rPr>
          <w:color w:val="000000"/>
          <w:sz w:val="20"/>
          <w:lang w:val="ru-RU"/>
        </w:rPr>
        <w:t xml:space="preserve"> Подпись руководителя и печать ставятся на каждом листе.</w:t>
      </w:r>
      <w:proofErr w:type="gramEnd"/>
    </w:p>
    <w:sectPr w:rsidR="002564EA" w:rsidRPr="00302842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302842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7EF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2842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3B43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848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44C4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842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2014-02-07T07:08:00Z</dcterms:created>
  <dcterms:modified xsi:type="dcterms:W3CDTF">2014-02-07T07:08:00Z</dcterms:modified>
</cp:coreProperties>
</file>