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C29" w:rsidRPr="005E6ACE" w:rsidRDefault="005C4C29" w:rsidP="005C4C29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Приложение 6</w:t>
      </w: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</w:t>
      </w:r>
    </w:p>
    <w:p w:rsidR="005C4C29" w:rsidRPr="005E6ACE" w:rsidRDefault="005C4C29" w:rsidP="005C4C29">
      <w:pPr>
        <w:spacing w:after="0"/>
        <w:rPr>
          <w:lang w:val="ru-RU"/>
        </w:rPr>
      </w:pPr>
    </w:p>
    <w:p w:rsidR="005C4C29" w:rsidRPr="005E6ACE" w:rsidRDefault="005C4C29" w:rsidP="005C4C29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форма</w:t>
      </w:r>
    </w:p>
    <w:p w:rsidR="005C4C29" w:rsidRPr="005E6ACE" w:rsidRDefault="005C4C29" w:rsidP="005C4C29">
      <w:pPr>
        <w:spacing w:after="0"/>
        <w:rPr>
          <w:lang w:val="ru-RU"/>
        </w:rPr>
      </w:pPr>
    </w:p>
    <w:p w:rsidR="005C4C29" w:rsidRPr="005E6ACE" w:rsidRDefault="005C4C29" w:rsidP="005C4C29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Кому представляется 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</w:t>
      </w:r>
      <w:r w:rsidRPr="005E6ACE">
        <w:rPr>
          <w:color w:val="000000"/>
          <w:sz w:val="20"/>
          <w:lang w:val="ru-RU"/>
        </w:rPr>
        <w:t xml:space="preserve"> (официальное наименование государственного архива и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его почтовый адрес)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Кем представляется 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</w:t>
      </w:r>
      <w:r w:rsidRPr="005E6ACE">
        <w:rPr>
          <w:color w:val="000000"/>
          <w:sz w:val="20"/>
          <w:lang w:val="ru-RU"/>
        </w:rPr>
        <w:t xml:space="preserve"> (официальное наименование отчитывающейся организации и его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почтовый адрес)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(форма собственности отчитывающейся организации)</w:t>
      </w:r>
    </w:p>
    <w:p w:rsidR="005C4C29" w:rsidRPr="005E6ACE" w:rsidRDefault="005C4C29" w:rsidP="005C4C29">
      <w:pPr>
        <w:spacing w:after="0"/>
        <w:rPr>
          <w:lang w:val="ru-RU"/>
        </w:rPr>
      </w:pPr>
    </w:p>
    <w:p w:rsidR="005C4C29" w:rsidRDefault="005C4C29" w:rsidP="005C4C29">
      <w:pPr>
        <w:spacing w:after="0"/>
      </w:pPr>
      <w:r>
        <w:rPr>
          <w:color w:val="000000"/>
          <w:sz w:val="20"/>
        </w:rPr>
        <w:t>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ПАСПОРТ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архива организации, хранящего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научно-техническую документацию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proofErr w:type="spellStart"/>
      <w:r>
        <w:rPr>
          <w:color w:val="000000"/>
          <w:sz w:val="20"/>
        </w:rPr>
        <w:t>на</w:t>
      </w:r>
      <w:proofErr w:type="spellEnd"/>
      <w:r>
        <w:rPr>
          <w:color w:val="000000"/>
          <w:sz w:val="20"/>
        </w:rPr>
        <w:t xml:space="preserve"> «___» ____________ 20__ </w:t>
      </w:r>
      <w:proofErr w:type="spellStart"/>
      <w:r>
        <w:rPr>
          <w:color w:val="000000"/>
          <w:sz w:val="20"/>
        </w:rPr>
        <w:t>года</w:t>
      </w:r>
      <w:proofErr w:type="spellEnd"/>
    </w:p>
    <w:p w:rsidR="005C4C29" w:rsidRDefault="005C4C29" w:rsidP="005C4C29">
      <w:pPr>
        <w:spacing w:after="0"/>
      </w:pPr>
    </w:p>
    <w:p w:rsidR="005C4C29" w:rsidRDefault="005C4C29" w:rsidP="005C4C29">
      <w:pPr>
        <w:spacing w:after="0"/>
      </w:pPr>
      <w:r>
        <w:rPr>
          <w:color w:val="000000"/>
          <w:sz w:val="20"/>
        </w:rPr>
        <w:t xml:space="preserve">                                    1. </w:t>
      </w:r>
      <w:proofErr w:type="spellStart"/>
      <w:r>
        <w:rPr>
          <w:color w:val="000000"/>
          <w:sz w:val="20"/>
        </w:rPr>
        <w:t>Общие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сведения</w:t>
      </w:r>
      <w:proofErr w:type="spellEnd"/>
    </w:p>
    <w:p w:rsidR="005C4C29" w:rsidRDefault="005C4C29" w:rsidP="005C4C29">
      <w:pPr>
        <w:spacing w:after="0"/>
      </w:pPr>
    </w:p>
    <w:p w:rsidR="005C4C29" w:rsidRDefault="005C4C29" w:rsidP="005C4C29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6"/>
        <w:gridCol w:w="3042"/>
        <w:gridCol w:w="1069"/>
        <w:gridCol w:w="1489"/>
        <w:gridCol w:w="1435"/>
        <w:gridCol w:w="2075"/>
      </w:tblGrid>
      <w:tr w:rsidR="005C4C29" w:rsidTr="00E106B0">
        <w:trPr>
          <w:tblCellSpacing w:w="0" w:type="auto"/>
        </w:trPr>
        <w:tc>
          <w:tcPr>
            <w:tcW w:w="2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9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5C4C29" w:rsidRPr="005C4C29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16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26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хранится сверх установленного (договорного) срока</w:t>
            </w:r>
          </w:p>
        </w:tc>
      </w:tr>
      <w:tr w:rsidR="005C4C29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</w:tr>
      <w:tr w:rsidR="005C4C29" w:rsidTr="00E106B0">
        <w:trPr>
          <w:tblCellSpacing w:w="0" w:type="auto"/>
        </w:trPr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5C4C29" w:rsidTr="00E106B0">
        <w:trPr>
          <w:tblCellSpacing w:w="0" w:type="auto"/>
        </w:trPr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4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Научно-исследовательская</w:t>
            </w:r>
            <w:proofErr w:type="spellEnd"/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4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Конструкторская</w:t>
            </w:r>
            <w:proofErr w:type="spellEnd"/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4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Технологическая</w:t>
            </w:r>
            <w:proofErr w:type="spellEnd"/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4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Проектная</w:t>
            </w:r>
            <w:proofErr w:type="spellEnd"/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4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4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1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</w:tbl>
    <w:p w:rsidR="005C4C29" w:rsidRDefault="005C4C29" w:rsidP="005C4C29">
      <w:pPr>
        <w:spacing w:after="0"/>
      </w:pPr>
    </w:p>
    <w:p w:rsidR="005C4C29" w:rsidRPr="005E6ACE" w:rsidRDefault="005C4C29" w:rsidP="005C4C29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</w:t>
      </w:r>
      <w:r w:rsidRPr="005E6ACE">
        <w:rPr>
          <w:color w:val="000000"/>
          <w:sz w:val="20"/>
          <w:lang w:val="ru-RU"/>
        </w:rPr>
        <w:t xml:space="preserve"> 2. Научно-техническая документация, отнесенная к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5E6ACE">
        <w:rPr>
          <w:color w:val="000000"/>
          <w:sz w:val="20"/>
          <w:lang w:val="ru-RU"/>
        </w:rPr>
        <w:t xml:space="preserve"> составу Национального архивного фонда</w:t>
      </w:r>
    </w:p>
    <w:p w:rsidR="005C4C29" w:rsidRPr="005E6ACE" w:rsidRDefault="005C4C29" w:rsidP="005C4C29">
      <w:pPr>
        <w:spacing w:after="0"/>
        <w:rPr>
          <w:lang w:val="ru-RU"/>
        </w:rPr>
      </w:pPr>
    </w:p>
    <w:p w:rsidR="005C4C29" w:rsidRPr="005E6ACE" w:rsidRDefault="005C4C29" w:rsidP="005C4C29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14"/>
        <w:gridCol w:w="1640"/>
        <w:gridCol w:w="1474"/>
        <w:gridCol w:w="977"/>
        <w:gridCol w:w="894"/>
        <w:gridCol w:w="977"/>
        <w:gridCol w:w="977"/>
        <w:gridCol w:w="894"/>
        <w:gridCol w:w="1309"/>
      </w:tblGrid>
      <w:tr w:rsidR="005C4C29" w:rsidTr="00E106B0">
        <w:trPr>
          <w:tblCellSpacing w:w="0" w:type="auto"/>
        </w:trPr>
        <w:tc>
          <w:tcPr>
            <w:tcW w:w="2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58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30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Количество перечней проектов, 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проблем, научно-техническая документация по которым подлежит передаче на государственное хранение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5C4C29" w:rsidRPr="00FE58F1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12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9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10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внесенных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lastRenderedPageBreak/>
              <w:t>описи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231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 xml:space="preserve">хранится </w:t>
            </w:r>
            <w:proofErr w:type="spellStart"/>
            <w:r w:rsidRPr="005E6ACE">
              <w:rPr>
                <w:color w:val="000000"/>
                <w:sz w:val="20"/>
                <w:lang w:val="ru-RU"/>
              </w:rPr>
              <w:t>сверхуста</w:t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но</w:t>
            </w:r>
            <w:proofErr w:type="gramStart"/>
            <w:r w:rsidRPr="005E6ACE">
              <w:rPr>
                <w:color w:val="000000"/>
                <w:sz w:val="20"/>
                <w:lang w:val="ru-RU"/>
              </w:rPr>
              <w:t>в</w:t>
            </w:r>
            <w:proofErr w:type="spellEnd"/>
            <w:r w:rsidRPr="005E6ACE">
              <w:rPr>
                <w:color w:val="000000"/>
                <w:sz w:val="20"/>
                <w:lang w:val="ru-RU"/>
              </w:rPr>
              <w:t>-</w:t>
            </w:r>
            <w:proofErr w:type="gramEnd"/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ленного (договорного) срока</w:t>
            </w:r>
          </w:p>
        </w:tc>
      </w:tr>
      <w:tr w:rsidR="005C4C29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</w:t>
            </w:r>
            <w:r>
              <w:rPr>
                <w:color w:val="000000"/>
                <w:sz w:val="20"/>
              </w:rPr>
              <w:lastRenderedPageBreak/>
              <w:t>ная</w:t>
            </w:r>
            <w:proofErr w:type="spellEnd"/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конеч</w:t>
            </w:r>
            <w:r>
              <w:rPr>
                <w:color w:val="000000"/>
                <w:sz w:val="20"/>
              </w:rPr>
              <w:lastRenderedPageBreak/>
              <w:t>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</w:tr>
      <w:tr w:rsidR="005C4C29" w:rsidTr="00E106B0">
        <w:trPr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5C4C29" w:rsidTr="00E106B0">
        <w:trPr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Научно</w:t>
            </w:r>
            <w:proofErr w:type="spellEnd"/>
            <w:r>
              <w:rPr>
                <w:color w:val="000000"/>
                <w:sz w:val="20"/>
              </w:rPr>
              <w:t>-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исследовательская</w:t>
            </w:r>
            <w:proofErr w:type="spellEnd"/>
          </w:p>
        </w:tc>
        <w:tc>
          <w:tcPr>
            <w:tcW w:w="3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Конструкторская</w:t>
            </w:r>
            <w:proofErr w:type="spellEnd"/>
          </w:p>
        </w:tc>
        <w:tc>
          <w:tcPr>
            <w:tcW w:w="3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Технологическая</w:t>
            </w:r>
            <w:proofErr w:type="spellEnd"/>
          </w:p>
        </w:tc>
        <w:tc>
          <w:tcPr>
            <w:tcW w:w="3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Проектная</w:t>
            </w:r>
            <w:proofErr w:type="spellEnd"/>
          </w:p>
        </w:tc>
        <w:tc>
          <w:tcPr>
            <w:tcW w:w="3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Прочие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виды</w:t>
            </w:r>
            <w:proofErr w:type="spellEnd"/>
          </w:p>
        </w:tc>
        <w:tc>
          <w:tcPr>
            <w:tcW w:w="3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2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3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0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</w:tbl>
    <w:p w:rsidR="005C4C29" w:rsidRDefault="005C4C29" w:rsidP="005C4C29">
      <w:pPr>
        <w:spacing w:after="0"/>
      </w:pPr>
    </w:p>
    <w:p w:rsidR="005C4C29" w:rsidRDefault="005C4C29" w:rsidP="005C4C29">
      <w:pPr>
        <w:spacing w:after="0"/>
      </w:pPr>
      <w:r>
        <w:rPr>
          <w:color w:val="000000"/>
          <w:sz w:val="20"/>
        </w:rPr>
        <w:t xml:space="preserve">                          3. </w:t>
      </w:r>
      <w:proofErr w:type="spellStart"/>
      <w:r>
        <w:rPr>
          <w:color w:val="000000"/>
          <w:sz w:val="20"/>
        </w:rPr>
        <w:t>Управленческая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документация</w:t>
      </w:r>
      <w:proofErr w:type="spellEnd"/>
    </w:p>
    <w:p w:rsidR="005C4C29" w:rsidRDefault="005C4C29" w:rsidP="005C4C29">
      <w:pPr>
        <w:spacing w:after="0"/>
      </w:pPr>
    </w:p>
    <w:p w:rsidR="005C4C29" w:rsidRDefault="005C4C29" w:rsidP="005C4C29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0"/>
        <w:gridCol w:w="1389"/>
        <w:gridCol w:w="759"/>
        <w:gridCol w:w="1179"/>
        <w:gridCol w:w="1074"/>
        <w:gridCol w:w="759"/>
        <w:gridCol w:w="1179"/>
        <w:gridCol w:w="1074"/>
        <w:gridCol w:w="1703"/>
      </w:tblGrid>
      <w:tr w:rsidR="005C4C29" w:rsidTr="00E106B0">
        <w:trPr>
          <w:tblCellSpacing w:w="0" w:type="auto"/>
        </w:trPr>
        <w:tc>
          <w:tcPr>
            <w:tcW w:w="4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9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</w:tr>
      <w:tr w:rsidR="005C4C29" w:rsidRPr="005C4C29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2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из них внесено в описи, утвержденные (согласованные) ЭПК местного исполнительного органа (республиканского государственного архива)</w:t>
            </w:r>
          </w:p>
        </w:tc>
        <w:tc>
          <w:tcPr>
            <w:tcW w:w="23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хранится сверх установленного (договорного) срока</w:t>
            </w:r>
          </w:p>
        </w:tc>
      </w:tr>
      <w:tr w:rsidR="005C4C29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rPr>
                <w:lang w:val="ru-RU"/>
              </w:rPr>
            </w:pPr>
          </w:p>
        </w:tc>
        <w:tc>
          <w:tcPr>
            <w:tcW w:w="11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1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15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крайние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</w:tr>
      <w:tr w:rsidR="005C4C29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начальная</w:t>
            </w:r>
            <w:proofErr w:type="spellEnd"/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конечная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/>
        </w:tc>
      </w:tr>
      <w:tr w:rsidR="005C4C29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5C4C29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Постоянного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  <w:tr w:rsidR="005C4C29" w:rsidTr="00E106B0">
        <w:trPr>
          <w:tblCellSpacing w:w="0" w:type="auto"/>
        </w:trPr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личному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составу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0"/>
            </w:pPr>
            <w:r>
              <w:br/>
            </w:r>
          </w:p>
        </w:tc>
      </w:tr>
    </w:tbl>
    <w:p w:rsidR="005C4C29" w:rsidRDefault="005C4C29" w:rsidP="005C4C29">
      <w:pPr>
        <w:spacing w:after="0"/>
      </w:pPr>
    </w:p>
    <w:p w:rsidR="005C4C29" w:rsidRDefault="005C4C29" w:rsidP="005C4C29">
      <w:pPr>
        <w:spacing w:after="0"/>
      </w:pPr>
      <w:r>
        <w:rPr>
          <w:color w:val="000000"/>
          <w:sz w:val="20"/>
        </w:rPr>
        <w:t xml:space="preserve">                                     3. </w:t>
      </w:r>
      <w:proofErr w:type="spellStart"/>
      <w:r>
        <w:rPr>
          <w:color w:val="000000"/>
          <w:sz w:val="20"/>
        </w:rPr>
        <w:t>Кадры</w:t>
      </w:r>
      <w:proofErr w:type="spellEnd"/>
    </w:p>
    <w:p w:rsidR="005C4C29" w:rsidRDefault="005C4C29" w:rsidP="005C4C29">
      <w:pPr>
        <w:spacing w:after="0"/>
      </w:pPr>
    </w:p>
    <w:p w:rsidR="005C4C29" w:rsidRDefault="005C4C29" w:rsidP="005C4C29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76"/>
        <w:gridCol w:w="4280"/>
      </w:tblGrid>
      <w:tr w:rsidR="005C4C29" w:rsidRPr="00FE58F1" w:rsidTr="00E106B0">
        <w:trPr>
          <w:tblCellSpacing w:w="0" w:type="auto"/>
        </w:trPr>
        <w:tc>
          <w:tcPr>
            <w:tcW w:w="6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Default="005C4C29" w:rsidP="00E106B0">
            <w:pPr>
              <w:spacing w:after="20"/>
              <w:ind w:left="20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793"/>
              <w:gridCol w:w="1776"/>
              <w:gridCol w:w="2113"/>
            </w:tblGrid>
            <w:tr w:rsidR="005C4C29" w:rsidTr="00E106B0">
              <w:trPr>
                <w:tblCellSpacing w:w="0" w:type="auto"/>
              </w:trPr>
              <w:tc>
                <w:tcPr>
                  <w:tcW w:w="7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архивов</w:t>
                  </w:r>
                  <w:proofErr w:type="spellEnd"/>
                </w:p>
              </w:tc>
              <w:tc>
                <w:tcPr>
                  <w:tcW w:w="21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  <w:jc w:val="center"/>
                  </w:pPr>
                  <w:proofErr w:type="spellStart"/>
                  <w:r>
                    <w:rPr>
                      <w:color w:val="000000"/>
                      <w:sz w:val="20"/>
                    </w:rPr>
                    <w:t>Количество</w:t>
                  </w:r>
                  <w:proofErr w:type="spellEnd"/>
                  <w:r>
                    <w:br/>
                  </w:r>
                  <w:proofErr w:type="spellStart"/>
                  <w:r>
                    <w:rPr>
                      <w:color w:val="000000"/>
                      <w:sz w:val="20"/>
                    </w:rPr>
                    <w:lastRenderedPageBreak/>
                    <w:t>штатных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работников</w:t>
                  </w:r>
                  <w:proofErr w:type="spellEnd"/>
                </w:p>
              </w:tc>
            </w:tr>
            <w:tr w:rsidR="005C4C29" w:rsidTr="00E106B0">
              <w:trPr>
                <w:tblCellSpacing w:w="0" w:type="auto"/>
              </w:trPr>
              <w:tc>
                <w:tcPr>
                  <w:tcW w:w="7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lastRenderedPageBreak/>
                    <w:t>1</w:t>
                  </w:r>
                </w:p>
              </w:tc>
              <w:tc>
                <w:tcPr>
                  <w:tcW w:w="1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1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3</w:t>
                  </w:r>
                </w:p>
              </w:tc>
            </w:tr>
            <w:tr w:rsidR="005C4C29" w:rsidTr="00E106B0">
              <w:trPr>
                <w:tblCellSpacing w:w="0" w:type="auto"/>
              </w:trPr>
              <w:tc>
                <w:tcPr>
                  <w:tcW w:w="7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</w:pPr>
                  <w:proofErr w:type="spellStart"/>
                  <w:r>
                    <w:rPr>
                      <w:color w:val="000000"/>
                      <w:sz w:val="20"/>
                    </w:rPr>
                    <w:t>Научно-технической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21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0"/>
                  </w:pPr>
                  <w:r>
                    <w:br/>
                  </w:r>
                </w:p>
              </w:tc>
            </w:tr>
            <w:tr w:rsidR="005C4C29" w:rsidTr="00E106B0">
              <w:trPr>
                <w:tblCellSpacing w:w="0" w:type="auto"/>
              </w:trPr>
              <w:tc>
                <w:tcPr>
                  <w:tcW w:w="7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  <w:jc w:val="center"/>
                  </w:pPr>
                  <w:r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75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20"/>
                    <w:ind w:left="20"/>
                  </w:pPr>
                  <w:proofErr w:type="spellStart"/>
                  <w:r>
                    <w:rPr>
                      <w:color w:val="000000"/>
                      <w:sz w:val="20"/>
                    </w:rPr>
                    <w:t>Управленческой</w:t>
                  </w:r>
                  <w:proofErr w:type="spellEnd"/>
                  <w:r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0"/>
                    </w:rPr>
                    <w:t>документации</w:t>
                  </w:r>
                  <w:proofErr w:type="spellEnd"/>
                </w:p>
              </w:tc>
              <w:tc>
                <w:tcPr>
                  <w:tcW w:w="211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5C4C29" w:rsidRDefault="005C4C29" w:rsidP="00E106B0">
                  <w:pPr>
                    <w:spacing w:after="0"/>
                  </w:pPr>
                  <w:r>
                    <w:br/>
                  </w:r>
                </w:p>
              </w:tc>
            </w:tr>
          </w:tbl>
          <w:p w:rsidR="005C4C29" w:rsidRDefault="005C4C29" w:rsidP="00E106B0"/>
        </w:tc>
        <w:tc>
          <w:tcPr>
            <w:tcW w:w="7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C4C29" w:rsidRPr="005E6ACE" w:rsidRDefault="005C4C29" w:rsidP="00E106B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lastRenderedPageBreak/>
              <w:t>Условия хранения документов (нужное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подчеркнуть)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lastRenderedPageBreak/>
              <w:t>Архивохранилища: есть, нет; сухое,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сырое; светлое, темное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Отопление: центральное, печное,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отсутствует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Стеллажи: металлические,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деревянные, комбинированные,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Шкафы: деревянные, металлические;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Сигнализация: пожарная: есть, нет;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охранная: есть,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Читальный зал: есть, нет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Температурно-влажностный режим:</w:t>
            </w:r>
            <w:r w:rsidRPr="005E6ACE">
              <w:rPr>
                <w:lang w:val="ru-RU"/>
              </w:rPr>
              <w:br/>
            </w:r>
            <w:r w:rsidRPr="005E6ACE">
              <w:rPr>
                <w:color w:val="000000"/>
                <w:sz w:val="20"/>
                <w:lang w:val="ru-RU"/>
              </w:rPr>
              <w:t>соблюдается, не соблюдается</w:t>
            </w:r>
            <w:proofErr w:type="gramEnd"/>
          </w:p>
        </w:tc>
      </w:tr>
    </w:tbl>
    <w:p w:rsidR="005C4C29" w:rsidRPr="005E6ACE" w:rsidRDefault="005C4C29" w:rsidP="005C4C29">
      <w:pPr>
        <w:spacing w:after="0"/>
        <w:rPr>
          <w:lang w:val="ru-RU"/>
        </w:rPr>
      </w:pPr>
    </w:p>
    <w:p w:rsidR="005C4C29" w:rsidRPr="005E6ACE" w:rsidRDefault="005C4C29" w:rsidP="005C4C29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Наименование должности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руководителя организации _________________ Расшифровка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           </w:t>
      </w:r>
      <w:r w:rsidRPr="005E6ACE">
        <w:rPr>
          <w:color w:val="000000"/>
          <w:sz w:val="20"/>
          <w:lang w:val="ru-RU"/>
        </w:rPr>
        <w:t xml:space="preserve"> (личная подпись) подписи</w:t>
      </w:r>
    </w:p>
    <w:p w:rsidR="005C4C29" w:rsidRPr="005E6ACE" w:rsidRDefault="005C4C29" w:rsidP="005C4C29">
      <w:pPr>
        <w:spacing w:after="0"/>
        <w:rPr>
          <w:lang w:val="ru-RU"/>
        </w:rPr>
      </w:pPr>
    </w:p>
    <w:p w:rsidR="005C4C29" w:rsidRPr="005E6ACE" w:rsidRDefault="005C4C29" w:rsidP="005C4C29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«__» __________ 20__ года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______________________________________________________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</w:p>
    <w:p w:rsidR="005C4C29" w:rsidRPr="005E6ACE" w:rsidRDefault="005C4C29" w:rsidP="005C4C29">
      <w:pPr>
        <w:spacing w:after="0"/>
        <w:rPr>
          <w:lang w:val="ru-RU"/>
        </w:rPr>
      </w:pPr>
    </w:p>
    <w:p w:rsidR="005C4C29" w:rsidRPr="005E6ACE" w:rsidRDefault="005C4C29" w:rsidP="005C4C29">
      <w:pPr>
        <w:spacing w:after="0"/>
        <w:rPr>
          <w:lang w:val="ru-RU"/>
        </w:rPr>
      </w:pPr>
      <w:r>
        <w:rPr>
          <w:color w:val="000000"/>
          <w:sz w:val="20"/>
        </w:rPr>
        <w:t>    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5C4C29" w:rsidRPr="005E6ACE" w:rsidRDefault="005C4C29" w:rsidP="005C4C29">
      <w:pPr>
        <w:spacing w:after="0"/>
        <w:rPr>
          <w:lang w:val="ru-RU"/>
        </w:rPr>
      </w:pPr>
    </w:p>
    <w:p w:rsidR="005C4C29" w:rsidRPr="005E6ACE" w:rsidRDefault="005C4C29" w:rsidP="005C4C29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 xml:space="preserve">Формат А3 (297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420)</w:t>
      </w:r>
    </w:p>
    <w:p w:rsidR="005C4C29" w:rsidRPr="005E6ACE" w:rsidRDefault="005C4C29" w:rsidP="005C4C29">
      <w:pPr>
        <w:spacing w:after="0"/>
        <w:rPr>
          <w:lang w:val="ru-RU"/>
        </w:rPr>
      </w:pP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C29"/>
    <w:rsid w:val="00223A68"/>
    <w:rsid w:val="00227506"/>
    <w:rsid w:val="002D6D60"/>
    <w:rsid w:val="005C4C29"/>
    <w:rsid w:val="00612532"/>
    <w:rsid w:val="00691434"/>
    <w:rsid w:val="00726374"/>
    <w:rsid w:val="0081141C"/>
    <w:rsid w:val="00977A13"/>
    <w:rsid w:val="009D7331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2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2014-02-10T14:18:00Z</dcterms:created>
  <dcterms:modified xsi:type="dcterms:W3CDTF">2014-02-10T14:18:00Z</dcterms:modified>
</cp:coreProperties>
</file>