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E5" w:rsidRDefault="008810E5" w:rsidP="008810E5">
      <w:pPr>
        <w:spacing w:after="0"/>
        <w:jc w:val="right"/>
      </w:pPr>
      <w:proofErr w:type="spellStart"/>
      <w:r>
        <w:rPr>
          <w:color w:val="000000"/>
          <w:sz w:val="20"/>
        </w:rPr>
        <w:t>Қазақстан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Республикасының</w:t>
      </w:r>
      <w:proofErr w:type="spellEnd"/>
      <w:r>
        <w:rPr>
          <w:color w:val="000000"/>
          <w:sz w:val="20"/>
        </w:rPr>
        <w:t xml:space="preserve">  </w:t>
      </w:r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Ұлттық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қоры</w:t>
      </w:r>
      <w:proofErr w:type="spellEnd"/>
      <w:r>
        <w:rPr>
          <w:color w:val="000000"/>
          <w:sz w:val="20"/>
        </w:rPr>
        <w:t xml:space="preserve">    </w:t>
      </w:r>
      <w:r>
        <w:br/>
      </w:r>
      <w:proofErr w:type="spellStart"/>
      <w:r>
        <w:rPr>
          <w:color w:val="000000"/>
          <w:sz w:val="20"/>
        </w:rPr>
        <w:t>құжаттарын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орталықтандырылған</w:t>
      </w:r>
      <w:proofErr w:type="spellEnd"/>
      <w:r>
        <w:br/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есепке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br/>
      </w:r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нұсқаулығына</w:t>
      </w:r>
      <w:proofErr w:type="spellEnd"/>
      <w:r>
        <w:rPr>
          <w:color w:val="000000"/>
          <w:sz w:val="20"/>
        </w:rPr>
        <w:t xml:space="preserve">        </w:t>
      </w:r>
      <w:r>
        <w:br/>
      </w:r>
      <w:r>
        <w:rPr>
          <w:color w:val="000000"/>
          <w:sz w:val="20"/>
        </w:rPr>
        <w:t xml:space="preserve"> 1-қосымша           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  <w:jc w:val="right"/>
      </w:pPr>
      <w:proofErr w:type="spellStart"/>
      <w:proofErr w:type="gramStart"/>
      <w:r>
        <w:rPr>
          <w:color w:val="000000"/>
          <w:sz w:val="20"/>
        </w:rPr>
        <w:t>нысан</w:t>
      </w:r>
      <w:proofErr w:type="spellEnd"/>
      <w:proofErr w:type="gramEnd"/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proofErr w:type="spellStart"/>
      <w:r>
        <w:rPr>
          <w:color w:val="000000"/>
          <w:sz w:val="20"/>
        </w:rPr>
        <w:t>Кімге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беріледі</w:t>
      </w:r>
      <w:proofErr w:type="spellEnd"/>
      <w:r>
        <w:rPr>
          <w:color w:val="000000"/>
          <w:sz w:val="20"/>
        </w:rPr>
        <w:t>___________________________________________________</w:t>
      </w:r>
      <w:r>
        <w:br/>
      </w:r>
      <w:r>
        <w:rPr>
          <w:color w:val="000000"/>
          <w:sz w:val="20"/>
        </w:rPr>
        <w:t>                              (</w:t>
      </w:r>
      <w:proofErr w:type="spellStart"/>
      <w:r>
        <w:rPr>
          <w:color w:val="000000"/>
          <w:sz w:val="20"/>
        </w:rPr>
        <w:t>алушының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proofErr w:type="gramStart"/>
      <w:r>
        <w:rPr>
          <w:color w:val="000000"/>
          <w:sz w:val="20"/>
        </w:rPr>
        <w:t>)</w:t>
      </w:r>
      <w:proofErr w:type="gramEnd"/>
      <w:r>
        <w:br/>
      </w:r>
      <w:proofErr w:type="spellStart"/>
      <w:r>
        <w:rPr>
          <w:color w:val="000000"/>
          <w:sz w:val="20"/>
        </w:rPr>
        <w:t>Кіммен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берілді</w:t>
      </w:r>
      <w:proofErr w:type="spellEnd"/>
      <w:r>
        <w:rPr>
          <w:color w:val="000000"/>
          <w:sz w:val="20"/>
        </w:rPr>
        <w:t>___________________________________________________</w:t>
      </w:r>
      <w:r>
        <w:br/>
      </w:r>
      <w:r>
        <w:rPr>
          <w:color w:val="000000"/>
          <w:sz w:val="20"/>
        </w:rPr>
        <w:t>                       (</w:t>
      </w:r>
      <w:proofErr w:type="spellStart"/>
      <w:r>
        <w:rPr>
          <w:color w:val="000000"/>
          <w:sz w:val="20"/>
        </w:rPr>
        <w:t>есеп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беруші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ұйымның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  <w:r>
        <w:br/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төлқұжаты___________________________20__жылғы «___»______</w:t>
      </w:r>
      <w:r>
        <w:br/>
      </w:r>
      <w:r>
        <w:rPr>
          <w:color w:val="000000"/>
          <w:sz w:val="20"/>
        </w:rPr>
        <w:t>                       (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атауы</w:t>
      </w:r>
      <w:proofErr w:type="spellEnd"/>
      <w:r>
        <w:rPr>
          <w:color w:val="000000"/>
          <w:sz w:val="20"/>
        </w:rPr>
        <w:t>)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1. 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</w:t>
      </w:r>
      <w:proofErr w:type="spellEnd"/>
      <w:r>
        <w:rPr>
          <w:color w:val="000000"/>
          <w:sz w:val="20"/>
        </w:rPr>
        <w:t>: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48"/>
        <w:gridCol w:w="1622"/>
        <w:gridCol w:w="875"/>
        <w:gridCol w:w="982"/>
        <w:gridCol w:w="1409"/>
        <w:gridCol w:w="1409"/>
        <w:gridCol w:w="1409"/>
        <w:gridCol w:w="1302"/>
      </w:tblGrid>
      <w:tr w:rsidR="008810E5" w:rsidTr="008620C1">
        <w:trPr>
          <w:tblCellSpacing w:w="0" w:type="auto"/>
        </w:trPr>
        <w:tc>
          <w:tcPr>
            <w:tcW w:w="6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33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15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Уақытша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109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</w:tr>
      <w:tr w:rsidR="008810E5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</w:t>
            </w:r>
            <w:proofErr w:type="spellEnd"/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тілде</w:t>
            </w:r>
            <w:proofErr w:type="spellEnd"/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айрықша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құндылардың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есептелгені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Ғылыми-техникалық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Дыбысқұжаттар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Бейнеқұжаттар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lastRenderedPageBreak/>
              <w:t>0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lastRenderedPageBreak/>
              <w:t>Машинадан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оқылатын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Түпнұсқа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</w:t>
            </w:r>
            <w:proofErr w:type="spellEnd"/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3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Барлығы</w:t>
            </w:r>
            <w:proofErr w:type="spellEnd"/>
            <w:r>
              <w:rPr>
                <w:b/>
                <w:color w:val="000000"/>
                <w:sz w:val="20"/>
              </w:rPr>
              <w:t>:</w:t>
            </w:r>
          </w:p>
        </w:tc>
        <w:tc>
          <w:tcPr>
            <w:tcW w:w="15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0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6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1) </w:t>
      </w:r>
      <w:proofErr w:type="spellStart"/>
      <w:r>
        <w:rPr>
          <w:color w:val="000000"/>
          <w:sz w:val="20"/>
        </w:rPr>
        <w:t>Есептік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бірлік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57"/>
        <w:gridCol w:w="3657"/>
        <w:gridCol w:w="2149"/>
        <w:gridCol w:w="2893"/>
      </w:tblGrid>
      <w:tr w:rsidR="008810E5" w:rsidTr="008620C1">
        <w:trPr>
          <w:tblCellSpacing w:w="0" w:type="auto"/>
        </w:trPr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15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Есептік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8810E5" w:rsidTr="008620C1">
        <w:trPr>
          <w:tblCellSpacing w:w="0" w:type="auto"/>
        </w:trPr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Киноқұжаттар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Дыбысқұжаттар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Бейнеқұжаттар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51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3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2. 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сақтандыру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көшірмелерінің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</w:t>
      </w:r>
      <w:proofErr w:type="spellEnd"/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65"/>
        <w:gridCol w:w="2360"/>
        <w:gridCol w:w="1980"/>
        <w:gridCol w:w="1302"/>
        <w:gridCol w:w="1642"/>
        <w:gridCol w:w="1607"/>
      </w:tblGrid>
      <w:tr w:rsidR="008810E5" w:rsidTr="008620C1">
        <w:trPr>
          <w:tblCellSpacing w:w="0" w:type="auto"/>
        </w:trPr>
        <w:tc>
          <w:tcPr>
            <w:tcW w:w="83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404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көшірілгендері</w:t>
            </w:r>
            <w:proofErr w:type="spellEnd"/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барлары</w:t>
            </w:r>
            <w:proofErr w:type="spellEnd"/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негативтер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кадрларының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сақтандыру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Ғылыми-техникалық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Дыбысқұжаттар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Бейнеқұжаттар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Түпнұсқа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4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4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4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1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2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3. </w:t>
      </w:r>
      <w:proofErr w:type="spellStart"/>
      <w:r>
        <w:rPr>
          <w:color w:val="000000"/>
          <w:sz w:val="20"/>
        </w:rPr>
        <w:t>Мұрағат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құжаттарына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ғылыми-анықтамалық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аппараттың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</w:t>
      </w:r>
      <w:proofErr w:type="spellEnd"/>
      <w:proofErr w:type="gramStart"/>
      <w:r>
        <w:rPr>
          <w:color w:val="000000"/>
          <w:sz w:val="20"/>
        </w:rPr>
        <w:t>:</w:t>
      </w:r>
      <w:proofErr w:type="gramEnd"/>
      <w:r>
        <w:br/>
      </w:r>
      <w:r>
        <w:rPr>
          <w:color w:val="000000"/>
          <w:sz w:val="20"/>
        </w:rPr>
        <w:t xml:space="preserve">1) </w:t>
      </w:r>
      <w:proofErr w:type="spellStart"/>
      <w:r>
        <w:rPr>
          <w:color w:val="000000"/>
          <w:sz w:val="20"/>
        </w:rPr>
        <w:t>Хаттама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тізімі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каталогтар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деректер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базалары</w:t>
      </w:r>
      <w:proofErr w:type="spellEnd"/>
      <w:r>
        <w:rPr>
          <w:color w:val="000000"/>
          <w:sz w:val="20"/>
        </w:rPr>
        <w:t>;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33"/>
        <w:gridCol w:w="1522"/>
        <w:gridCol w:w="927"/>
        <w:gridCol w:w="927"/>
        <w:gridCol w:w="828"/>
        <w:gridCol w:w="1224"/>
        <w:gridCol w:w="927"/>
        <w:gridCol w:w="1323"/>
        <w:gridCol w:w="536"/>
        <w:gridCol w:w="809"/>
      </w:tblGrid>
      <w:tr w:rsidR="008810E5" w:rsidTr="008620C1">
        <w:trPr>
          <w:tblCellSpacing w:w="0" w:type="auto"/>
        </w:trPr>
        <w:tc>
          <w:tcPr>
            <w:tcW w:w="6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Хаттама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кітабы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Каталогтандырылғаны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мазмұны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базасы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құрылды</w:t>
            </w:r>
            <w:proofErr w:type="spellEnd"/>
          </w:p>
        </w:tc>
      </w:tr>
      <w:tr w:rsidR="008810E5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Қорлар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131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карточкалар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</w:tr>
      <w:tr w:rsidR="008810E5" w:rsidTr="008620C1">
        <w:trPr>
          <w:trHeight w:val="496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90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131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жинақта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</w:tr>
      <w:tr w:rsidR="008810E5" w:rsidTr="008620C1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/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каталогқа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енгізілгені</w:t>
            </w:r>
            <w:proofErr w:type="spellEnd"/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ДБ</w:t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Мбайт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соның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құжаттамасы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Ғылыми-техникалық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құрам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Киноқұжаттар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Фотоқұжаттар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Дыбысқұжатта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Бейнеқұжатт</w:t>
            </w:r>
            <w:r>
              <w:rPr>
                <w:color w:val="000000"/>
                <w:sz w:val="20"/>
              </w:rPr>
              <w:lastRenderedPageBreak/>
              <w:t>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lastRenderedPageBreak/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Машинадан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Түпнұсқа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5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Барлығы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3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9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2) </w:t>
      </w:r>
      <w:proofErr w:type="spellStart"/>
      <w:r>
        <w:rPr>
          <w:color w:val="000000"/>
          <w:sz w:val="20"/>
        </w:rPr>
        <w:t>Анықтамалық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басылымдар</w:t>
      </w:r>
      <w:proofErr w:type="spellEnd"/>
      <w:r>
        <w:rPr>
          <w:color w:val="000000"/>
          <w:sz w:val="20"/>
        </w:rPr>
        <w:t>.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63"/>
        <w:gridCol w:w="6541"/>
        <w:gridCol w:w="2252"/>
      </w:tblGrid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анықтамалар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Жолсілтемелер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корлар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анықтамалықтар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түрде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Әкімшілік-аймақтық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93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Мекеме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тарихы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</w:p>
        </w:tc>
        <w:tc>
          <w:tcPr>
            <w:tcW w:w="3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4. </w:t>
      </w:r>
      <w:proofErr w:type="spellStart"/>
      <w:r>
        <w:rPr>
          <w:color w:val="000000"/>
          <w:sz w:val="20"/>
        </w:rPr>
        <w:t>Ғылыми-анықтамалық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кітапхананың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көлемі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құрамы</w:t>
      </w:r>
      <w:proofErr w:type="spellEnd"/>
      <w:r>
        <w:rPr>
          <w:color w:val="000000"/>
          <w:sz w:val="20"/>
        </w:rPr>
        <w:t> 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13"/>
        <w:gridCol w:w="3873"/>
        <w:gridCol w:w="2533"/>
      </w:tblGrid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Кітаптар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кітапшалар</w:t>
            </w:r>
            <w:proofErr w:type="spellEnd"/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Газеттер</w:t>
            </w:r>
            <w:proofErr w:type="spellEnd"/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Журналдар</w:t>
            </w:r>
            <w:proofErr w:type="spellEnd"/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Баспалық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өнімнің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</w:p>
        </w:tc>
        <w:tc>
          <w:tcPr>
            <w:tcW w:w="2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 xml:space="preserve">5. </w:t>
      </w:r>
      <w:proofErr w:type="spellStart"/>
      <w:r>
        <w:rPr>
          <w:color w:val="000000"/>
          <w:sz w:val="20"/>
        </w:rPr>
        <w:t>Құжаттардың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сақталу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жағдайлары</w:t>
      </w:r>
      <w:proofErr w:type="spellEnd"/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633"/>
        <w:gridCol w:w="3973"/>
        <w:gridCol w:w="2433"/>
      </w:tblGrid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Көрсеткіштер</w:t>
            </w:r>
            <w:proofErr w:type="spellEnd"/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ғимараты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Арнайы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жайлар</w:t>
            </w:r>
            <w:proofErr w:type="spellEnd"/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Бейімделген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жайлар</w:t>
            </w:r>
            <w:proofErr w:type="spellEnd"/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Мұрағат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қоймаларының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дәрежесі</w:t>
            </w:r>
            <w:proofErr w:type="spellEnd"/>
            <w:r>
              <w:rPr>
                <w:color w:val="000000"/>
                <w:sz w:val="20"/>
              </w:rPr>
              <w:t xml:space="preserve"> (% </w:t>
            </w:r>
            <w:proofErr w:type="spellStart"/>
            <w:r>
              <w:rPr>
                <w:color w:val="000000"/>
                <w:sz w:val="20"/>
              </w:rPr>
              <w:t>бен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Ғимараттың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күзет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жабдықталуы</w:t>
            </w:r>
            <w:proofErr w:type="spellEnd"/>
            <w:r>
              <w:rPr>
                <w:color w:val="000000"/>
                <w:sz w:val="20"/>
              </w:rPr>
              <w:t xml:space="preserve"> (% </w:t>
            </w:r>
            <w:proofErr w:type="spellStart"/>
            <w:r>
              <w:rPr>
                <w:color w:val="000000"/>
                <w:sz w:val="20"/>
              </w:rPr>
              <w:t>бен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Ғимараттың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өртке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жабдықталуы</w:t>
            </w:r>
            <w:proofErr w:type="spellEnd"/>
            <w:r>
              <w:rPr>
                <w:color w:val="000000"/>
                <w:sz w:val="20"/>
              </w:rPr>
              <w:t xml:space="preserve"> (% </w:t>
            </w:r>
            <w:proofErr w:type="spellStart"/>
            <w:r>
              <w:rPr>
                <w:color w:val="000000"/>
                <w:sz w:val="20"/>
              </w:rPr>
              <w:t>бен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Металды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сөрелерінің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ұзындығы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пог.м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Ағаш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сөрелерінің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ұзындығы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пог.м</w:t>
            </w:r>
            <w:proofErr w:type="spellEnd"/>
            <w:r>
              <w:rPr>
                <w:color w:val="000000"/>
                <w:sz w:val="20"/>
              </w:rPr>
              <w:t>.)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Мұқабаланған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бірлігінде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  <w:tr w:rsidR="008810E5" w:rsidTr="008620C1">
        <w:trPr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  <w:tc>
          <w:tcPr>
            <w:tcW w:w="2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810E5" w:rsidRDefault="008810E5" w:rsidP="008620C1">
            <w:pPr>
              <w:spacing w:after="0"/>
            </w:pPr>
            <w:r>
              <w:br/>
            </w:r>
          </w:p>
        </w:tc>
      </w:tr>
    </w:tbl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proofErr w:type="spellStart"/>
      <w:r>
        <w:rPr>
          <w:color w:val="000000"/>
          <w:sz w:val="20"/>
        </w:rPr>
        <w:t>Басшы</w:t>
      </w:r>
      <w:proofErr w:type="spellEnd"/>
      <w:r>
        <w:rPr>
          <w:color w:val="000000"/>
          <w:sz w:val="20"/>
        </w:rPr>
        <w:t xml:space="preserve"> __________________________        __________________</w:t>
      </w:r>
      <w:r>
        <w:br/>
      </w:r>
      <w:r>
        <w:rPr>
          <w:color w:val="000000"/>
          <w:sz w:val="20"/>
        </w:rPr>
        <w:t>             (</w:t>
      </w:r>
      <w:proofErr w:type="spellStart"/>
      <w:r>
        <w:rPr>
          <w:color w:val="000000"/>
          <w:sz w:val="20"/>
        </w:rPr>
        <w:t>аты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жөні</w:t>
      </w:r>
      <w:proofErr w:type="spellEnd"/>
      <w:r>
        <w:rPr>
          <w:color w:val="000000"/>
          <w:sz w:val="20"/>
        </w:rPr>
        <w:t>)                        (</w:t>
      </w:r>
      <w:proofErr w:type="spellStart"/>
      <w:r>
        <w:rPr>
          <w:color w:val="000000"/>
          <w:sz w:val="20"/>
        </w:rPr>
        <w:t>қолы</w:t>
      </w:r>
      <w:proofErr w:type="spellEnd"/>
      <w:proofErr w:type="gramStart"/>
      <w:r>
        <w:rPr>
          <w:color w:val="000000"/>
          <w:sz w:val="20"/>
        </w:rPr>
        <w:t>)</w:t>
      </w:r>
      <w:proofErr w:type="gramEnd"/>
      <w:r>
        <w:br/>
      </w:r>
      <w:r>
        <w:rPr>
          <w:color w:val="000000"/>
          <w:sz w:val="20"/>
        </w:rPr>
        <w:t>20__жылғы «__» _____________</w:t>
      </w:r>
      <w:r>
        <w:br/>
      </w:r>
      <w:r>
        <w:rPr>
          <w:color w:val="000000"/>
          <w:sz w:val="20"/>
        </w:rPr>
        <w:t>______________________________________</w:t>
      </w:r>
      <w: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орындаушының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аты-жөні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мен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телефоны</w:t>
      </w:r>
      <w:proofErr w:type="spellEnd"/>
      <w:r>
        <w:rPr>
          <w:color w:val="000000"/>
          <w:sz w:val="20"/>
        </w:rPr>
        <w:t>)</w:t>
      </w:r>
    </w:p>
    <w:p w:rsidR="008810E5" w:rsidRDefault="008810E5" w:rsidP="008810E5">
      <w:pPr>
        <w:spacing w:after="0"/>
      </w:pPr>
    </w:p>
    <w:p w:rsidR="008810E5" w:rsidRDefault="008810E5" w:rsidP="008810E5">
      <w:pPr>
        <w:spacing w:after="0"/>
      </w:pPr>
      <w:r>
        <w:rPr>
          <w:color w:val="000000"/>
          <w:sz w:val="20"/>
        </w:rPr>
        <w:t>      МО</w:t>
      </w:r>
    </w:p>
    <w:p w:rsidR="008810E5" w:rsidRDefault="008810E5" w:rsidP="008810E5">
      <w:pPr>
        <w:spacing w:after="0"/>
      </w:pPr>
    </w:p>
    <w:p w:rsidR="002564EA" w:rsidRDefault="008810E5" w:rsidP="008810E5">
      <w:r>
        <w:rPr>
          <w:color w:val="000000"/>
          <w:sz w:val="20"/>
        </w:rPr>
        <w:t xml:space="preserve">                                            </w:t>
      </w:r>
      <w:proofErr w:type="gramStart"/>
      <w:r>
        <w:rPr>
          <w:color w:val="000000"/>
          <w:sz w:val="20"/>
        </w:rPr>
        <w:t>А4(</w:t>
      </w:r>
      <w:proofErr w:type="gramEnd"/>
      <w:r>
        <w:rPr>
          <w:color w:val="000000"/>
          <w:sz w:val="20"/>
        </w:rPr>
        <w:t xml:space="preserve">297х210) </w:t>
      </w:r>
      <w:proofErr w:type="spellStart"/>
      <w:r>
        <w:rPr>
          <w:color w:val="000000"/>
          <w:sz w:val="20"/>
        </w:rPr>
        <w:t>тұрпатта</w:t>
      </w:r>
      <w:proofErr w:type="spellEnd"/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8810E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0E5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F0F"/>
    <w:rsid w:val="009B6473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E5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2014-02-04T07:07:00Z</dcterms:created>
  <dcterms:modified xsi:type="dcterms:W3CDTF">2014-02-04T07:07:00Z</dcterms:modified>
</cp:coreProperties>
</file>